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197" w:rsidRPr="00F347AC" w:rsidRDefault="00125197" w:rsidP="00F347AC">
      <w:pPr>
        <w:spacing w:after="0"/>
        <w:rPr>
          <w:rFonts w:ascii="Times New Roman" w:hAnsi="Times New Roman" w:cs="Times New Roman"/>
          <w:sz w:val="24"/>
          <w:szCs w:val="24"/>
        </w:rPr>
      </w:pPr>
    </w:p>
    <w:p w:rsidR="00FC3EE3" w:rsidRPr="00F347AC" w:rsidRDefault="00FC3EE3" w:rsidP="00F347AC">
      <w:pPr>
        <w:spacing w:after="0"/>
        <w:rPr>
          <w:rFonts w:ascii="Times New Roman" w:hAnsi="Times New Roman" w:cs="Times New Roman"/>
          <w:sz w:val="24"/>
          <w:szCs w:val="24"/>
        </w:rPr>
      </w:pPr>
      <w:r w:rsidRPr="00F347AC">
        <w:rPr>
          <w:rFonts w:ascii="Times New Roman" w:hAnsi="Times New Roman" w:cs="Times New Roman"/>
          <w:sz w:val="24"/>
          <w:szCs w:val="24"/>
        </w:rPr>
        <w:t>Bài 2:</w:t>
      </w:r>
    </w:p>
    <w:p w:rsidR="00FC3EE3" w:rsidRPr="00F347AC" w:rsidRDefault="00FC3EE3" w:rsidP="00F347AC">
      <w:pPr>
        <w:spacing w:after="0"/>
        <w:rPr>
          <w:rFonts w:ascii="Times New Roman" w:hAnsi="Times New Roman" w:cs="Times New Roman"/>
          <w:sz w:val="24"/>
          <w:szCs w:val="24"/>
        </w:rPr>
      </w:pPr>
      <w:r w:rsidRPr="00F347AC">
        <w:rPr>
          <w:rFonts w:ascii="Times New Roman" w:hAnsi="Times New Roman" w:cs="Times New Roman"/>
          <w:sz w:val="24"/>
          <w:szCs w:val="24"/>
        </w:rPr>
        <w:t>Mục  1.1: Nên sửa thành: Phạm trù vật chất.</w:t>
      </w:r>
    </w:p>
    <w:p w:rsidR="00D5465D" w:rsidRPr="00F347AC" w:rsidRDefault="00FC3EE3" w:rsidP="00F347AC">
      <w:pPr>
        <w:tabs>
          <w:tab w:val="left" w:pos="284"/>
        </w:tabs>
        <w:autoSpaceDE w:val="0"/>
        <w:autoSpaceDN w:val="0"/>
        <w:adjustRightInd w:val="0"/>
        <w:spacing w:after="0" w:line="312" w:lineRule="auto"/>
        <w:ind w:firstLine="567"/>
        <w:jc w:val="both"/>
        <w:rPr>
          <w:rFonts w:ascii="Times New Roman" w:hAnsi="Times New Roman" w:cs="Times New Roman"/>
          <w:sz w:val="24"/>
          <w:szCs w:val="24"/>
        </w:rPr>
      </w:pPr>
      <w:r w:rsidRPr="00F347AC">
        <w:rPr>
          <w:rFonts w:ascii="Times New Roman" w:hAnsi="Times New Roman" w:cs="Times New Roman"/>
          <w:sz w:val="24"/>
          <w:szCs w:val="24"/>
        </w:rPr>
        <w:t xml:space="preserve">1.2.3/ </w:t>
      </w:r>
      <w:r w:rsidR="00D5465D" w:rsidRPr="00F347AC">
        <w:rPr>
          <w:rFonts w:ascii="Times New Roman" w:hAnsi="Times New Roman" w:cs="Times New Roman"/>
          <w:sz w:val="24"/>
          <w:szCs w:val="24"/>
        </w:rPr>
        <w:t xml:space="preserve"> </w:t>
      </w:r>
    </w:p>
    <w:p w:rsidR="00D5465D" w:rsidRPr="00F347AC" w:rsidRDefault="00D5465D" w:rsidP="00F347AC">
      <w:pPr>
        <w:tabs>
          <w:tab w:val="left" w:pos="284"/>
        </w:tabs>
        <w:autoSpaceDE w:val="0"/>
        <w:autoSpaceDN w:val="0"/>
        <w:adjustRightInd w:val="0"/>
        <w:spacing w:after="0" w:line="312" w:lineRule="auto"/>
        <w:ind w:firstLine="567"/>
        <w:jc w:val="both"/>
        <w:rPr>
          <w:rFonts w:ascii="Times New Roman" w:hAnsi="Times New Roman" w:cs="Times New Roman"/>
          <w:i/>
          <w:sz w:val="24"/>
          <w:szCs w:val="24"/>
          <w:lang w:val="de-DE"/>
        </w:rPr>
      </w:pPr>
      <w:r w:rsidRPr="00F347AC">
        <w:rPr>
          <w:rFonts w:ascii="Times New Roman" w:hAnsi="Times New Roman" w:cs="Times New Roman"/>
          <w:sz w:val="24"/>
          <w:szCs w:val="24"/>
        </w:rPr>
        <w:t xml:space="preserve">Đoạn này: </w:t>
      </w:r>
      <w:r w:rsidRPr="00F347AC">
        <w:rPr>
          <w:rFonts w:ascii="Times New Roman" w:hAnsi="Times New Roman" w:cs="Times New Roman"/>
          <w:i/>
          <w:color w:val="FF0000"/>
          <w:sz w:val="24"/>
          <w:szCs w:val="24"/>
          <w:lang w:val="de-DE"/>
        </w:rPr>
        <w:t xml:space="preserve">Triết học Mác- Lênin khẳng định vật chất quyết định ý thức và ý thức có tác động trở lại vật chất. </w:t>
      </w:r>
    </w:p>
    <w:p w:rsidR="00D5465D" w:rsidRPr="00F347AC" w:rsidRDefault="00D5465D" w:rsidP="00F347AC">
      <w:pPr>
        <w:pStyle w:val="NormalWeb"/>
        <w:spacing w:before="0" w:beforeAutospacing="0" w:after="0" w:afterAutospacing="0" w:line="312" w:lineRule="auto"/>
        <w:ind w:firstLine="567"/>
        <w:jc w:val="both"/>
      </w:pPr>
      <w:r w:rsidRPr="00F347AC">
        <w:t xml:space="preserve">Nên chỉnh: </w:t>
      </w:r>
    </w:p>
    <w:p w:rsidR="00D5465D" w:rsidRPr="00F347AC" w:rsidRDefault="00D5465D" w:rsidP="00F347AC">
      <w:pPr>
        <w:pStyle w:val="NormalWeb"/>
        <w:spacing w:before="0" w:beforeAutospacing="0" w:after="0" w:afterAutospacing="0" w:line="312" w:lineRule="auto"/>
        <w:ind w:firstLine="567"/>
        <w:jc w:val="both"/>
      </w:pPr>
      <w:r w:rsidRPr="00F347AC">
        <w:rPr>
          <w:i/>
          <w:iCs/>
        </w:rPr>
        <w:t xml:space="preserve">Vật chất có trước, ý thức có sau, vật chất là nguồn gốc của ý thức, quyết định ý thức, song, ý thức không hoàn toàn thụ động mà nó có thể tác động trở lại vật chất thông qua hoạt động thực tiễn của con người </w:t>
      </w:r>
    </w:p>
    <w:p w:rsidR="007358F1" w:rsidRPr="00F347AC" w:rsidRDefault="00D5465D" w:rsidP="00F347AC">
      <w:pPr>
        <w:pStyle w:val="NormalWeb"/>
        <w:spacing w:before="0" w:beforeAutospacing="0" w:after="0" w:afterAutospacing="0" w:line="312" w:lineRule="auto"/>
        <w:ind w:firstLine="567"/>
        <w:jc w:val="both"/>
      </w:pPr>
      <w:r w:rsidRPr="00F347AC">
        <w:t xml:space="preserve">a/ </w:t>
      </w:r>
      <w:r w:rsidR="00FC3EE3" w:rsidRPr="00F347AC">
        <w:t>vai trò của vật chất đối với ý thức</w:t>
      </w:r>
      <w:r w:rsidR="007358F1" w:rsidRPr="00F347AC">
        <w:t>: Đoạn này:</w:t>
      </w:r>
    </w:p>
    <w:p w:rsidR="007358F1" w:rsidRPr="00F347AC" w:rsidRDefault="007358F1" w:rsidP="00F347AC">
      <w:pPr>
        <w:pStyle w:val="NormalWeb"/>
        <w:spacing w:before="0" w:beforeAutospacing="0" w:after="0" w:afterAutospacing="0" w:line="312" w:lineRule="auto"/>
        <w:ind w:firstLine="567"/>
        <w:jc w:val="both"/>
        <w:rPr>
          <w:color w:val="FF0000"/>
          <w:lang w:val="de-DE"/>
        </w:rPr>
      </w:pPr>
      <w:r w:rsidRPr="00F347AC">
        <w:t xml:space="preserve"> </w:t>
      </w:r>
      <w:r w:rsidRPr="00F347AC">
        <w:rPr>
          <w:color w:val="FF0000"/>
          <w:lang w:val="de-DE"/>
        </w:rPr>
        <w:t xml:space="preserve">- Vật chất quyết định sự biến đổi, phát triển của ý thức; sự biến đổi của ý thức là sự phản ánh đối với sự biến đổi của vật chất. Vật chất không chỉ quyết định nội dung mà còn quyết định cả hình thức biểu hiện cũng như mọi sự biến đổi của ý thức. </w:t>
      </w:r>
    </w:p>
    <w:p w:rsidR="007358F1" w:rsidRPr="00F347AC" w:rsidRDefault="007358F1" w:rsidP="00F347AC">
      <w:pPr>
        <w:spacing w:after="0" w:line="312" w:lineRule="auto"/>
        <w:ind w:firstLine="567"/>
        <w:jc w:val="both"/>
        <w:rPr>
          <w:rFonts w:ascii="Times New Roman" w:hAnsi="Times New Roman" w:cs="Times New Roman"/>
          <w:color w:val="FF0000"/>
          <w:sz w:val="24"/>
          <w:szCs w:val="24"/>
          <w:lang w:val="de-DE"/>
        </w:rPr>
      </w:pPr>
      <w:r w:rsidRPr="00F347AC">
        <w:rPr>
          <w:rFonts w:ascii="Times New Roman" w:hAnsi="Times New Roman" w:cs="Times New Roman"/>
          <w:color w:val="FF0000"/>
          <w:sz w:val="24"/>
          <w:szCs w:val="24"/>
          <w:lang w:val="de-DE"/>
        </w:rPr>
        <w:t>- Vật chất quyết định nội dung của ý thức, nội dung của ý thức phản ảnh đối với vật chất</w:t>
      </w:r>
    </w:p>
    <w:p w:rsidR="007358F1" w:rsidRPr="00F347AC" w:rsidRDefault="007358F1" w:rsidP="00F347AC">
      <w:pPr>
        <w:spacing w:after="0" w:line="312" w:lineRule="auto"/>
        <w:ind w:firstLine="567"/>
        <w:jc w:val="both"/>
        <w:rPr>
          <w:rFonts w:ascii="Times New Roman" w:hAnsi="Times New Roman" w:cs="Times New Roman"/>
          <w:color w:val="FF0000"/>
          <w:sz w:val="24"/>
          <w:szCs w:val="24"/>
          <w:lang w:val="de-DE"/>
        </w:rPr>
      </w:pPr>
      <w:r w:rsidRPr="00F347AC">
        <w:rPr>
          <w:rFonts w:ascii="Times New Roman" w:hAnsi="Times New Roman" w:cs="Times New Roman"/>
          <w:color w:val="FF0000"/>
          <w:sz w:val="24"/>
          <w:szCs w:val="24"/>
          <w:lang w:val="de-DE"/>
        </w:rPr>
        <w:t>- Vật chất là nhân tố quyết định phát huy tính sáng tạo của ý thức trong hoạt động thực tiễn</w:t>
      </w:r>
    </w:p>
    <w:p w:rsidR="007358F1" w:rsidRPr="00F347AC" w:rsidRDefault="007358F1" w:rsidP="00F347AC">
      <w:pPr>
        <w:spacing w:after="0" w:line="312" w:lineRule="auto"/>
        <w:ind w:firstLine="567"/>
        <w:jc w:val="both"/>
        <w:rPr>
          <w:rFonts w:ascii="Times New Roman" w:hAnsi="Times New Roman" w:cs="Times New Roman"/>
          <w:sz w:val="24"/>
          <w:szCs w:val="24"/>
          <w:lang w:val="de-DE"/>
        </w:rPr>
      </w:pPr>
      <w:r w:rsidRPr="00F347AC">
        <w:rPr>
          <w:rFonts w:ascii="Times New Roman" w:hAnsi="Times New Roman" w:cs="Times New Roman"/>
          <w:sz w:val="24"/>
          <w:szCs w:val="24"/>
        </w:rPr>
        <w:t xml:space="preserve">Theo em nên chỉnh: ý thức là sự phản ánh thế giới vật chất, là hình ảnh chủ quan về thế giới vật chất nên nội dung của ý thức được quyết định bởi vật chất. </w:t>
      </w:r>
      <w:r w:rsidRPr="00F347AC">
        <w:rPr>
          <w:rFonts w:ascii="Times New Roman" w:hAnsi="Times New Roman" w:cs="Times New Roman"/>
          <w:sz w:val="24"/>
          <w:szCs w:val="24"/>
          <w:lang w:val="de-DE"/>
        </w:rPr>
        <w:t>Vật chất không chỉ quyết định nội dung mà còn quyết định cả hình thức biểu hiện cũng như mọi sự biến đổi của ý thức và sự sáng tạo của ý thức trong hoạt động thực tiễn.</w:t>
      </w:r>
    </w:p>
    <w:p w:rsidR="002B4DEB" w:rsidRPr="00F347AC" w:rsidRDefault="002B4DEB" w:rsidP="00F347AC">
      <w:pPr>
        <w:spacing w:after="0" w:line="312" w:lineRule="auto"/>
        <w:ind w:firstLine="567"/>
        <w:jc w:val="both"/>
        <w:rPr>
          <w:rFonts w:ascii="Times New Roman" w:hAnsi="Times New Roman" w:cs="Times New Roman"/>
          <w:sz w:val="24"/>
          <w:szCs w:val="24"/>
          <w:lang w:val="de-DE"/>
        </w:rPr>
      </w:pPr>
      <w:r w:rsidRPr="00F347AC">
        <w:rPr>
          <w:rFonts w:ascii="Times New Roman" w:hAnsi="Times New Roman" w:cs="Times New Roman"/>
          <w:sz w:val="24"/>
          <w:szCs w:val="24"/>
          <w:lang w:val="de-DE"/>
        </w:rPr>
        <w:t>2.2.3/ Khái niệm chất</w:t>
      </w:r>
    </w:p>
    <w:p w:rsidR="002B4DEB" w:rsidRPr="00F347AC" w:rsidRDefault="002B4DEB" w:rsidP="00F347AC">
      <w:pPr>
        <w:spacing w:after="0" w:line="312" w:lineRule="auto"/>
        <w:jc w:val="both"/>
        <w:rPr>
          <w:rFonts w:ascii="Times New Roman" w:hAnsi="Times New Roman" w:cs="Times New Roman"/>
          <w:i/>
          <w:sz w:val="24"/>
          <w:szCs w:val="24"/>
        </w:rPr>
      </w:pPr>
      <w:r w:rsidRPr="00F347AC">
        <w:rPr>
          <w:rFonts w:ascii="Times New Roman" w:hAnsi="Times New Roman" w:cs="Times New Roman"/>
          <w:i/>
          <w:sz w:val="24"/>
          <w:szCs w:val="24"/>
        </w:rPr>
        <w:t xml:space="preserve">Đoạn này: phân biệt nó với sự vật, hiện tượng. </w:t>
      </w:r>
    </w:p>
    <w:p w:rsidR="002B4DEB" w:rsidRPr="00F347AC" w:rsidRDefault="002B4DEB" w:rsidP="00F347AC">
      <w:pPr>
        <w:spacing w:after="0" w:line="312" w:lineRule="auto"/>
        <w:jc w:val="both"/>
        <w:rPr>
          <w:rFonts w:ascii="Times New Roman" w:hAnsi="Times New Roman" w:cs="Times New Roman"/>
          <w:i/>
          <w:sz w:val="24"/>
          <w:szCs w:val="24"/>
        </w:rPr>
      </w:pPr>
      <w:r w:rsidRPr="00F347AC">
        <w:rPr>
          <w:rFonts w:ascii="Times New Roman" w:hAnsi="Times New Roman" w:cs="Times New Roman"/>
          <w:i/>
          <w:sz w:val="24"/>
          <w:szCs w:val="24"/>
        </w:rPr>
        <w:t>Nên sửa: Phân biệt nó với cái khác.</w:t>
      </w:r>
    </w:p>
    <w:p w:rsidR="002B4DEB" w:rsidRDefault="002B4DEB" w:rsidP="00F347AC">
      <w:pPr>
        <w:spacing w:after="0" w:line="312" w:lineRule="auto"/>
        <w:jc w:val="both"/>
        <w:rPr>
          <w:rFonts w:ascii="Times New Roman" w:hAnsi="Times New Roman" w:cs="Times New Roman"/>
          <w:i/>
          <w:sz w:val="24"/>
          <w:szCs w:val="24"/>
        </w:rPr>
      </w:pPr>
      <w:r w:rsidRPr="00F347AC">
        <w:rPr>
          <w:rFonts w:ascii="Times New Roman" w:hAnsi="Times New Roman" w:cs="Times New Roman"/>
          <w:i/>
          <w:sz w:val="24"/>
          <w:szCs w:val="24"/>
        </w:rPr>
        <w:t>c/ ý nghĩa phương pháp luận: Có thể bổ sung thêm 1 ý: Trong nhận thức và hoạt động thực tiễn cần phai coi trọng cả hai loại chỉ tiêu về phương diện chất và lượng của sự vật, tạo nên sự nhận thức toàn diện về sự vật.</w:t>
      </w:r>
    </w:p>
    <w:p w:rsidR="00F347AC" w:rsidRDefault="00F347AC" w:rsidP="00F347AC">
      <w:pPr>
        <w:spacing w:after="0" w:line="312" w:lineRule="auto"/>
        <w:jc w:val="both"/>
        <w:rPr>
          <w:rFonts w:ascii="Times New Roman" w:hAnsi="Times New Roman" w:cs="Times New Roman"/>
          <w:i/>
          <w:sz w:val="24"/>
          <w:szCs w:val="24"/>
        </w:rPr>
      </w:pPr>
    </w:p>
    <w:p w:rsidR="00F347AC" w:rsidRPr="00F347AC" w:rsidRDefault="00F347AC" w:rsidP="00F347AC">
      <w:pPr>
        <w:spacing w:after="0" w:line="312" w:lineRule="auto"/>
        <w:jc w:val="both"/>
        <w:rPr>
          <w:b/>
          <w:i/>
          <w:iCs/>
          <w:color w:val="FF0000"/>
          <w:sz w:val="28"/>
          <w:szCs w:val="28"/>
        </w:rPr>
      </w:pPr>
      <w:r w:rsidRPr="00F347AC">
        <w:rPr>
          <w:rFonts w:ascii="Times New Roman" w:hAnsi="Times New Roman" w:cs="Times New Roman"/>
          <w:i/>
          <w:color w:val="FF0000"/>
          <w:sz w:val="24"/>
          <w:szCs w:val="24"/>
        </w:rPr>
        <w:t>Mục 3.2.1 :</w:t>
      </w:r>
      <w:r w:rsidRPr="00F347AC">
        <w:rPr>
          <w:b/>
          <w:i/>
          <w:iCs/>
          <w:color w:val="FF0000"/>
          <w:sz w:val="28"/>
          <w:szCs w:val="28"/>
        </w:rPr>
        <w:t>Vai trò của thực tiễn</w:t>
      </w:r>
    </w:p>
    <w:p w:rsidR="00F347AC" w:rsidRDefault="00F347AC" w:rsidP="00F347AC">
      <w:pPr>
        <w:spacing w:after="0" w:line="312" w:lineRule="auto"/>
        <w:jc w:val="both"/>
        <w:rPr>
          <w:b/>
          <w:i/>
          <w:iCs/>
          <w:sz w:val="28"/>
          <w:szCs w:val="28"/>
        </w:rPr>
      </w:pPr>
      <w:r>
        <w:rPr>
          <w:b/>
          <w:i/>
          <w:iCs/>
          <w:sz w:val="28"/>
          <w:szCs w:val="28"/>
        </w:rPr>
        <w:t>Nên sửa: Thực tiễn và các hình thức cơ bản của thực tiễn</w:t>
      </w:r>
    </w:p>
    <w:p w:rsidR="00F347AC" w:rsidRPr="00F347AC" w:rsidRDefault="00F347AC" w:rsidP="00F347AC">
      <w:pPr>
        <w:spacing w:after="0" w:line="312" w:lineRule="auto"/>
        <w:jc w:val="both"/>
        <w:rPr>
          <w:color w:val="FF0000"/>
          <w:sz w:val="28"/>
          <w:szCs w:val="28"/>
        </w:rPr>
      </w:pPr>
      <w:r w:rsidRPr="00F347AC">
        <w:rPr>
          <w:b/>
          <w:i/>
          <w:iCs/>
          <w:color w:val="FF0000"/>
          <w:sz w:val="28"/>
          <w:szCs w:val="28"/>
        </w:rPr>
        <w:t>Mục c/Vai trò của thực tiễn</w:t>
      </w:r>
      <w:r w:rsidRPr="00F347AC">
        <w:rPr>
          <w:color w:val="FF0000"/>
          <w:sz w:val="28"/>
          <w:szCs w:val="28"/>
        </w:rPr>
        <w:t xml:space="preserve"> </w:t>
      </w:r>
    </w:p>
    <w:p w:rsidR="00F347AC" w:rsidRPr="00950B20" w:rsidRDefault="00F347AC" w:rsidP="00F347AC">
      <w:pPr>
        <w:spacing w:after="0" w:line="312" w:lineRule="auto"/>
        <w:jc w:val="both"/>
        <w:rPr>
          <w:sz w:val="28"/>
          <w:szCs w:val="28"/>
        </w:rPr>
      </w:pPr>
      <w:r>
        <w:rPr>
          <w:sz w:val="28"/>
          <w:szCs w:val="28"/>
        </w:rPr>
        <w:t xml:space="preserve">Sửa thành: 3.2.2: </w:t>
      </w:r>
      <w:r w:rsidRPr="00950B20">
        <w:rPr>
          <w:b/>
          <w:i/>
          <w:iCs/>
          <w:sz w:val="28"/>
          <w:szCs w:val="28"/>
        </w:rPr>
        <w:t>Vai trò của thực tiễn</w:t>
      </w:r>
    </w:p>
    <w:p w:rsidR="00F347AC" w:rsidRPr="00F347AC" w:rsidRDefault="00F347AC" w:rsidP="00F347AC">
      <w:pPr>
        <w:spacing w:after="0" w:line="312" w:lineRule="auto"/>
        <w:jc w:val="both"/>
        <w:rPr>
          <w:rFonts w:ascii="Times New Roman" w:hAnsi="Times New Roman" w:cs="Times New Roman"/>
          <w:i/>
          <w:sz w:val="24"/>
          <w:szCs w:val="24"/>
        </w:rPr>
      </w:pPr>
    </w:p>
    <w:p w:rsidR="0054430F" w:rsidRDefault="0054430F" w:rsidP="00F347AC">
      <w:pPr>
        <w:spacing w:after="0" w:line="312" w:lineRule="auto"/>
        <w:jc w:val="both"/>
        <w:rPr>
          <w:rFonts w:ascii="Times New Roman" w:hAnsi="Times New Roman" w:cs="Times New Roman"/>
          <w:sz w:val="24"/>
          <w:szCs w:val="24"/>
        </w:rPr>
      </w:pPr>
      <w:r>
        <w:rPr>
          <w:rFonts w:ascii="Times New Roman" w:hAnsi="Times New Roman" w:cs="Times New Roman"/>
          <w:sz w:val="24"/>
          <w:szCs w:val="24"/>
        </w:rPr>
        <w:t>BÀI 3:</w:t>
      </w:r>
    </w:p>
    <w:p w:rsidR="0054430F" w:rsidRPr="0054430F" w:rsidRDefault="0054430F" w:rsidP="0054430F">
      <w:pPr>
        <w:pStyle w:val="ListParagraph"/>
        <w:numPr>
          <w:ilvl w:val="0"/>
          <w:numId w:val="2"/>
        </w:numPr>
        <w:tabs>
          <w:tab w:val="left" w:pos="284"/>
        </w:tabs>
        <w:autoSpaceDE w:val="0"/>
        <w:autoSpaceDN w:val="0"/>
        <w:adjustRightInd w:val="0"/>
        <w:spacing w:line="312" w:lineRule="auto"/>
        <w:jc w:val="both"/>
        <w:rPr>
          <w:rFonts w:ascii="Times New Roman" w:hAnsi="Times New Roman" w:cs="Times New Roman"/>
          <w:color w:val="FF0000"/>
          <w:sz w:val="24"/>
          <w:szCs w:val="24"/>
        </w:rPr>
      </w:pPr>
      <w:r w:rsidRPr="0054430F">
        <w:rPr>
          <w:rFonts w:ascii="Times New Roman" w:hAnsi="Times New Roman" w:cs="Times New Roman"/>
          <w:color w:val="FF0000"/>
          <w:sz w:val="24"/>
          <w:szCs w:val="24"/>
          <w:lang w:val="vi-VN"/>
        </w:rPr>
        <w:t>SẢN XUẤT VÀ PHƯƠNG THỨC SẢN XUẤT</w:t>
      </w:r>
    </w:p>
    <w:p w:rsidR="0054430F" w:rsidRPr="0054430F" w:rsidRDefault="0054430F" w:rsidP="0054430F">
      <w:pPr>
        <w:tabs>
          <w:tab w:val="left" w:pos="284"/>
        </w:tabs>
        <w:autoSpaceDE w:val="0"/>
        <w:autoSpaceDN w:val="0"/>
        <w:adjustRightInd w:val="0"/>
        <w:spacing w:line="312" w:lineRule="auto"/>
        <w:ind w:left="567"/>
        <w:jc w:val="both"/>
        <w:rPr>
          <w:rFonts w:ascii="Times New Roman" w:hAnsi="Times New Roman" w:cs="Times New Roman"/>
          <w:sz w:val="24"/>
          <w:szCs w:val="24"/>
        </w:rPr>
      </w:pPr>
      <w:r w:rsidRPr="0054430F">
        <w:rPr>
          <w:rFonts w:ascii="Times New Roman" w:hAnsi="Times New Roman" w:cs="Times New Roman"/>
          <w:sz w:val="24"/>
          <w:szCs w:val="24"/>
        </w:rPr>
        <w:t>Sửa: Sản xuất vật chất và PTSX</w:t>
      </w:r>
    </w:p>
    <w:p w:rsidR="0054430F" w:rsidRPr="0054430F" w:rsidRDefault="0054430F" w:rsidP="0054430F">
      <w:pPr>
        <w:pStyle w:val="ListParagraph"/>
        <w:numPr>
          <w:ilvl w:val="0"/>
          <w:numId w:val="3"/>
        </w:numPr>
        <w:tabs>
          <w:tab w:val="left" w:pos="284"/>
        </w:tabs>
        <w:autoSpaceDE w:val="0"/>
        <w:autoSpaceDN w:val="0"/>
        <w:adjustRightInd w:val="0"/>
        <w:spacing w:line="312" w:lineRule="auto"/>
        <w:jc w:val="both"/>
        <w:rPr>
          <w:rFonts w:ascii="Times New Roman" w:hAnsi="Times New Roman" w:cs="Times New Roman"/>
          <w:b/>
          <w:color w:val="FF0000"/>
          <w:sz w:val="24"/>
          <w:szCs w:val="24"/>
        </w:rPr>
      </w:pPr>
      <w:r w:rsidRPr="0054430F">
        <w:rPr>
          <w:rFonts w:ascii="Times New Roman" w:hAnsi="Times New Roman" w:cs="Times New Roman"/>
          <w:b/>
          <w:color w:val="FF0000"/>
          <w:sz w:val="24"/>
          <w:szCs w:val="24"/>
        </w:rPr>
        <w:t>1. Vai trò của sản xuất và ph</w:t>
      </w:r>
      <w:r w:rsidRPr="0054430F">
        <w:rPr>
          <w:rFonts w:ascii="Times New Roman" w:hAnsi="Times New Roman" w:cs="Times New Roman"/>
          <w:b/>
          <w:color w:val="FF0000"/>
          <w:sz w:val="24"/>
          <w:szCs w:val="24"/>
          <w:lang w:val="vi-VN"/>
        </w:rPr>
        <w:t>ương thức sản xuất</w:t>
      </w:r>
    </w:p>
    <w:p w:rsidR="0054430F" w:rsidRPr="0054430F" w:rsidRDefault="0054430F" w:rsidP="0054430F">
      <w:pPr>
        <w:tabs>
          <w:tab w:val="left" w:pos="284"/>
        </w:tabs>
        <w:autoSpaceDE w:val="0"/>
        <w:autoSpaceDN w:val="0"/>
        <w:adjustRightInd w:val="0"/>
        <w:spacing w:line="312" w:lineRule="auto"/>
        <w:ind w:left="567"/>
        <w:jc w:val="both"/>
        <w:rPr>
          <w:rFonts w:ascii="Times New Roman" w:hAnsi="Times New Roman" w:cs="Times New Roman"/>
          <w:b/>
          <w:sz w:val="24"/>
          <w:szCs w:val="24"/>
        </w:rPr>
      </w:pPr>
      <w:r w:rsidRPr="0054430F">
        <w:rPr>
          <w:rFonts w:ascii="Times New Roman" w:hAnsi="Times New Roman" w:cs="Times New Roman"/>
          <w:b/>
          <w:sz w:val="24"/>
          <w:szCs w:val="24"/>
        </w:rPr>
        <w:lastRenderedPageBreak/>
        <w:t>Sửa: vai trò sản xuất vật chất và phương thức sản xuất</w:t>
      </w:r>
    </w:p>
    <w:p w:rsidR="0054430F" w:rsidRPr="0054430F" w:rsidRDefault="0054430F" w:rsidP="0054430F">
      <w:pPr>
        <w:pStyle w:val="ListParagraph"/>
        <w:numPr>
          <w:ilvl w:val="2"/>
          <w:numId w:val="3"/>
        </w:numPr>
        <w:tabs>
          <w:tab w:val="left" w:pos="284"/>
        </w:tabs>
        <w:autoSpaceDE w:val="0"/>
        <w:autoSpaceDN w:val="0"/>
        <w:adjustRightInd w:val="0"/>
        <w:spacing w:line="312" w:lineRule="auto"/>
        <w:jc w:val="both"/>
        <w:rPr>
          <w:rFonts w:ascii="Times New Roman" w:hAnsi="Times New Roman" w:cs="Times New Roman"/>
          <w:b/>
          <w:i/>
          <w:color w:val="FF0000"/>
          <w:sz w:val="24"/>
          <w:szCs w:val="24"/>
        </w:rPr>
      </w:pPr>
      <w:r w:rsidRPr="0054430F">
        <w:rPr>
          <w:rFonts w:ascii="Times New Roman" w:hAnsi="Times New Roman" w:cs="Times New Roman"/>
          <w:b/>
          <w:i/>
          <w:color w:val="FF0000"/>
          <w:sz w:val="24"/>
          <w:szCs w:val="24"/>
          <w:lang w:val="vi-VN"/>
        </w:rPr>
        <w:t>Vai trò của sản xuất</w:t>
      </w:r>
    </w:p>
    <w:p w:rsidR="0054430F" w:rsidRDefault="0054430F" w:rsidP="0054430F">
      <w:pPr>
        <w:pStyle w:val="ListParagraph"/>
        <w:tabs>
          <w:tab w:val="left" w:pos="284"/>
        </w:tabs>
        <w:autoSpaceDE w:val="0"/>
        <w:autoSpaceDN w:val="0"/>
        <w:adjustRightInd w:val="0"/>
        <w:spacing w:line="312" w:lineRule="auto"/>
        <w:ind w:left="1287"/>
        <w:jc w:val="both"/>
        <w:rPr>
          <w:rFonts w:ascii="Times New Roman" w:hAnsi="Times New Roman" w:cs="Times New Roman"/>
          <w:b/>
          <w:i/>
          <w:sz w:val="24"/>
          <w:szCs w:val="24"/>
        </w:rPr>
      </w:pPr>
      <w:r w:rsidRPr="0054430F">
        <w:rPr>
          <w:rFonts w:ascii="Times New Roman" w:hAnsi="Times New Roman" w:cs="Times New Roman"/>
          <w:b/>
          <w:i/>
          <w:sz w:val="24"/>
          <w:szCs w:val="24"/>
        </w:rPr>
        <w:t>Sửa: vai trò sxvc</w:t>
      </w:r>
    </w:p>
    <w:p w:rsidR="004756BD" w:rsidRDefault="004756BD" w:rsidP="0054430F">
      <w:pPr>
        <w:pStyle w:val="ListParagraph"/>
        <w:tabs>
          <w:tab w:val="left" w:pos="284"/>
        </w:tabs>
        <w:autoSpaceDE w:val="0"/>
        <w:autoSpaceDN w:val="0"/>
        <w:adjustRightInd w:val="0"/>
        <w:spacing w:line="312" w:lineRule="auto"/>
        <w:ind w:left="1287"/>
        <w:jc w:val="both"/>
        <w:rPr>
          <w:rFonts w:ascii="Times New Roman" w:hAnsi="Times New Roman" w:cs="Times New Roman"/>
          <w:b/>
          <w:i/>
          <w:sz w:val="24"/>
          <w:szCs w:val="24"/>
        </w:rPr>
      </w:pPr>
      <w:r>
        <w:rPr>
          <w:rFonts w:ascii="Times New Roman" w:hAnsi="Times New Roman" w:cs="Times New Roman"/>
          <w:b/>
          <w:i/>
          <w:sz w:val="24"/>
          <w:szCs w:val="24"/>
        </w:rPr>
        <w:t xml:space="preserve">2.2. </w:t>
      </w:r>
    </w:p>
    <w:p w:rsidR="004756BD" w:rsidRDefault="004756BD" w:rsidP="004756BD">
      <w:pPr>
        <w:tabs>
          <w:tab w:val="left" w:pos="284"/>
        </w:tabs>
        <w:autoSpaceDE w:val="0"/>
        <w:autoSpaceDN w:val="0"/>
        <w:adjustRightInd w:val="0"/>
        <w:spacing w:line="312" w:lineRule="auto"/>
        <w:ind w:firstLine="567"/>
        <w:jc w:val="both"/>
        <w:rPr>
          <w:color w:val="000000"/>
          <w:sz w:val="28"/>
          <w:szCs w:val="28"/>
        </w:rPr>
      </w:pPr>
      <w:r>
        <w:rPr>
          <w:color w:val="000000"/>
          <w:sz w:val="28"/>
          <w:szCs w:val="28"/>
        </w:rPr>
        <w:t xml:space="preserve">Đoạn này: </w:t>
      </w:r>
      <w:r w:rsidRPr="00950B20">
        <w:rPr>
          <w:color w:val="000000"/>
          <w:sz w:val="28"/>
          <w:szCs w:val="28"/>
          <w:lang w:val="vi-VN"/>
        </w:rPr>
        <w:t>Nhà nước có những chức năng sau: chức năng giai cấp và chức năng xã hội, chức năng đối nội và chức năng đối ngọai.</w:t>
      </w:r>
    </w:p>
    <w:p w:rsidR="004756BD" w:rsidRDefault="004756BD" w:rsidP="004756BD">
      <w:pPr>
        <w:tabs>
          <w:tab w:val="left" w:pos="284"/>
        </w:tabs>
        <w:autoSpaceDE w:val="0"/>
        <w:autoSpaceDN w:val="0"/>
        <w:adjustRightInd w:val="0"/>
        <w:spacing w:line="312" w:lineRule="auto"/>
        <w:ind w:firstLine="567"/>
        <w:jc w:val="both"/>
        <w:rPr>
          <w:color w:val="000000"/>
          <w:sz w:val="28"/>
          <w:szCs w:val="28"/>
        </w:rPr>
      </w:pPr>
      <w:r>
        <w:rPr>
          <w:color w:val="000000"/>
          <w:sz w:val="28"/>
          <w:szCs w:val="28"/>
        </w:rPr>
        <w:t xml:space="preserve">Sửa: Nếu </w:t>
      </w:r>
      <w:r>
        <w:rPr>
          <w:rFonts w:ascii="Arial" w:hAnsi="Arial" w:cs="Arial"/>
          <w:color w:val="333333"/>
          <w:sz w:val="18"/>
          <w:szCs w:val="18"/>
          <w:shd w:val="clear" w:color="auto" w:fill="FFFFFF"/>
        </w:rPr>
        <w:t xml:space="preserve">từ góc độ tính chất của quyền lực chính trị: Chức năng </w:t>
      </w:r>
      <w:r w:rsidRPr="00950B20">
        <w:rPr>
          <w:color w:val="000000"/>
          <w:sz w:val="28"/>
          <w:szCs w:val="28"/>
          <w:lang w:val="vi-VN"/>
        </w:rPr>
        <w:t>: chức năng giai cấp và chức năng xã hộ</w:t>
      </w:r>
      <w:r>
        <w:rPr>
          <w:color w:val="000000"/>
          <w:sz w:val="28"/>
          <w:szCs w:val="28"/>
          <w:lang w:val="vi-VN"/>
        </w:rPr>
        <w:t>i</w:t>
      </w:r>
      <w:r>
        <w:rPr>
          <w:color w:val="000000"/>
          <w:sz w:val="28"/>
          <w:szCs w:val="28"/>
        </w:rPr>
        <w:t xml:space="preserve">. </w:t>
      </w:r>
    </w:p>
    <w:p w:rsidR="004756BD" w:rsidRDefault="004756BD" w:rsidP="004756BD">
      <w:pPr>
        <w:tabs>
          <w:tab w:val="left" w:pos="284"/>
        </w:tabs>
        <w:autoSpaceDE w:val="0"/>
        <w:autoSpaceDN w:val="0"/>
        <w:adjustRightInd w:val="0"/>
        <w:spacing w:line="312" w:lineRule="auto"/>
        <w:ind w:firstLine="567"/>
        <w:jc w:val="both"/>
        <w:rPr>
          <w:color w:val="000000"/>
          <w:sz w:val="28"/>
          <w:szCs w:val="28"/>
        </w:rPr>
      </w:pPr>
      <w:r>
        <w:rPr>
          <w:color w:val="000000"/>
          <w:sz w:val="28"/>
          <w:szCs w:val="28"/>
        </w:rPr>
        <w:t xml:space="preserve">Nếu từ góc độ phạm vi tác động của quyền lực: </w:t>
      </w:r>
      <w:r w:rsidRPr="00950B20">
        <w:rPr>
          <w:color w:val="000000"/>
          <w:sz w:val="28"/>
          <w:szCs w:val="28"/>
          <w:lang w:val="vi-VN"/>
        </w:rPr>
        <w:t>chức năng đối nội và chức năng đối ngọai.</w:t>
      </w:r>
    </w:p>
    <w:p w:rsidR="00FC3EE3" w:rsidRDefault="00EF1103" w:rsidP="00F347AC">
      <w:pPr>
        <w:spacing w:after="0"/>
        <w:rPr>
          <w:color w:val="000000"/>
          <w:sz w:val="28"/>
          <w:szCs w:val="28"/>
        </w:rPr>
      </w:pPr>
      <w:r>
        <w:rPr>
          <w:color w:val="000000"/>
          <w:sz w:val="28"/>
          <w:szCs w:val="28"/>
        </w:rPr>
        <w:t xml:space="preserve">Bài 5: </w:t>
      </w:r>
    </w:p>
    <w:p w:rsidR="00626899" w:rsidRPr="00F347AC" w:rsidRDefault="00626899" w:rsidP="00F347AC">
      <w:pPr>
        <w:spacing w:after="0"/>
        <w:rPr>
          <w:rFonts w:ascii="Times New Roman" w:hAnsi="Times New Roman" w:cs="Times New Roman"/>
          <w:sz w:val="24"/>
          <w:szCs w:val="24"/>
        </w:rPr>
      </w:pPr>
      <w:bookmarkStart w:id="0" w:name="_GoBack"/>
      <w:bookmarkEnd w:id="0"/>
    </w:p>
    <w:sectPr w:rsidR="00626899" w:rsidRPr="00F347AC" w:rsidSect="0090736D">
      <w:pgSz w:w="11906" w:h="16838"/>
      <w:pgMar w:top="1134" w:right="1416"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2191D"/>
    <w:multiLevelType w:val="hybridMultilevel"/>
    <w:tmpl w:val="668EB024"/>
    <w:lvl w:ilvl="0" w:tplc="E9FE6FA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60B7A5A"/>
    <w:multiLevelType w:val="hybridMultilevel"/>
    <w:tmpl w:val="49C441E6"/>
    <w:lvl w:ilvl="0" w:tplc="7D78F1B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B2D6310"/>
    <w:multiLevelType w:val="multilevel"/>
    <w:tmpl w:val="0F822FB4"/>
    <w:lvl w:ilvl="0">
      <w:start w:val="1"/>
      <w:numFmt w:val="decimal"/>
      <w:lvlText w:val="%1."/>
      <w:lvlJc w:val="left"/>
      <w:pPr>
        <w:ind w:left="927" w:hanging="360"/>
      </w:pPr>
      <w:rPr>
        <w:rFonts w:hint="default"/>
      </w:rPr>
    </w:lvl>
    <w:lvl w:ilvl="1">
      <w:start w:val="1"/>
      <w:numFmt w:val="decimal"/>
      <w:isLgl/>
      <w:lvlText w:val="%1.%2."/>
      <w:lvlJc w:val="left"/>
      <w:pPr>
        <w:ind w:left="1167" w:hanging="60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4A4"/>
    <w:rsid w:val="00016347"/>
    <w:rsid w:val="00022DF3"/>
    <w:rsid w:val="00044183"/>
    <w:rsid w:val="000526E3"/>
    <w:rsid w:val="00055C1E"/>
    <w:rsid w:val="000778BA"/>
    <w:rsid w:val="000E3556"/>
    <w:rsid w:val="000F120D"/>
    <w:rsid w:val="001111CA"/>
    <w:rsid w:val="00125197"/>
    <w:rsid w:val="00145E00"/>
    <w:rsid w:val="001507B3"/>
    <w:rsid w:val="00153EE8"/>
    <w:rsid w:val="001E28E4"/>
    <w:rsid w:val="002068BD"/>
    <w:rsid w:val="0024054E"/>
    <w:rsid w:val="002719FC"/>
    <w:rsid w:val="00290E75"/>
    <w:rsid w:val="002A5093"/>
    <w:rsid w:val="002B4DEB"/>
    <w:rsid w:val="002C7031"/>
    <w:rsid w:val="00305668"/>
    <w:rsid w:val="0035344C"/>
    <w:rsid w:val="00364680"/>
    <w:rsid w:val="00365288"/>
    <w:rsid w:val="003716AA"/>
    <w:rsid w:val="003733C7"/>
    <w:rsid w:val="00375F42"/>
    <w:rsid w:val="003A57C9"/>
    <w:rsid w:val="003F3B82"/>
    <w:rsid w:val="004174A7"/>
    <w:rsid w:val="004756BD"/>
    <w:rsid w:val="00496ED5"/>
    <w:rsid w:val="004A7592"/>
    <w:rsid w:val="004B2F20"/>
    <w:rsid w:val="004B66FB"/>
    <w:rsid w:val="004E060A"/>
    <w:rsid w:val="004E5A39"/>
    <w:rsid w:val="00527753"/>
    <w:rsid w:val="0054430F"/>
    <w:rsid w:val="00552C39"/>
    <w:rsid w:val="005835B3"/>
    <w:rsid w:val="005F428D"/>
    <w:rsid w:val="005F4541"/>
    <w:rsid w:val="00626899"/>
    <w:rsid w:val="0067269F"/>
    <w:rsid w:val="00691975"/>
    <w:rsid w:val="006B6149"/>
    <w:rsid w:val="006E183F"/>
    <w:rsid w:val="006E224E"/>
    <w:rsid w:val="006F6122"/>
    <w:rsid w:val="00725CC7"/>
    <w:rsid w:val="0073377B"/>
    <w:rsid w:val="007358F1"/>
    <w:rsid w:val="00740E82"/>
    <w:rsid w:val="00750D7B"/>
    <w:rsid w:val="00770465"/>
    <w:rsid w:val="007D605C"/>
    <w:rsid w:val="0082290D"/>
    <w:rsid w:val="00825A40"/>
    <w:rsid w:val="00856859"/>
    <w:rsid w:val="008844A4"/>
    <w:rsid w:val="0090736D"/>
    <w:rsid w:val="009128D5"/>
    <w:rsid w:val="00923422"/>
    <w:rsid w:val="00951F93"/>
    <w:rsid w:val="00973077"/>
    <w:rsid w:val="00981099"/>
    <w:rsid w:val="00981A8A"/>
    <w:rsid w:val="009A42F1"/>
    <w:rsid w:val="00A031AE"/>
    <w:rsid w:val="00AC5BAA"/>
    <w:rsid w:val="00AD33CD"/>
    <w:rsid w:val="00BE2A92"/>
    <w:rsid w:val="00C81A6C"/>
    <w:rsid w:val="00C951F0"/>
    <w:rsid w:val="00D20467"/>
    <w:rsid w:val="00D3718A"/>
    <w:rsid w:val="00D5465D"/>
    <w:rsid w:val="00D96FB9"/>
    <w:rsid w:val="00DD0619"/>
    <w:rsid w:val="00E06BDE"/>
    <w:rsid w:val="00E1646C"/>
    <w:rsid w:val="00E328DB"/>
    <w:rsid w:val="00E62A58"/>
    <w:rsid w:val="00E76F8E"/>
    <w:rsid w:val="00E861EE"/>
    <w:rsid w:val="00E9671C"/>
    <w:rsid w:val="00EE5C0F"/>
    <w:rsid w:val="00EF1103"/>
    <w:rsid w:val="00F347AC"/>
    <w:rsid w:val="00F43EAD"/>
    <w:rsid w:val="00F918C7"/>
    <w:rsid w:val="00FC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3B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6859"/>
    <w:rPr>
      <w:i/>
      <w:iCs/>
    </w:rPr>
  </w:style>
  <w:style w:type="paragraph" w:customStyle="1" w:styleId="Normal1">
    <w:name w:val="Normal1"/>
    <w:basedOn w:val="Normal"/>
    <w:rsid w:val="008568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43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3B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6859"/>
    <w:rPr>
      <w:i/>
      <w:iCs/>
    </w:rPr>
  </w:style>
  <w:style w:type="paragraph" w:customStyle="1" w:styleId="Normal1">
    <w:name w:val="Normal1"/>
    <w:basedOn w:val="Normal"/>
    <w:rsid w:val="008568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4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360380">
      <w:bodyDiv w:val="1"/>
      <w:marLeft w:val="0"/>
      <w:marRight w:val="0"/>
      <w:marTop w:val="0"/>
      <w:marBottom w:val="0"/>
      <w:divBdr>
        <w:top w:val="none" w:sz="0" w:space="0" w:color="auto"/>
        <w:left w:val="none" w:sz="0" w:space="0" w:color="auto"/>
        <w:bottom w:val="none" w:sz="0" w:space="0" w:color="auto"/>
        <w:right w:val="none" w:sz="0" w:space="0" w:color="auto"/>
      </w:divBdr>
    </w:div>
    <w:div w:id="931745038">
      <w:bodyDiv w:val="1"/>
      <w:marLeft w:val="0"/>
      <w:marRight w:val="0"/>
      <w:marTop w:val="0"/>
      <w:marBottom w:val="0"/>
      <w:divBdr>
        <w:top w:val="none" w:sz="0" w:space="0" w:color="auto"/>
        <w:left w:val="none" w:sz="0" w:space="0" w:color="auto"/>
        <w:bottom w:val="none" w:sz="0" w:space="0" w:color="auto"/>
        <w:right w:val="none" w:sz="0" w:space="0" w:color="auto"/>
      </w:divBdr>
    </w:div>
    <w:div w:id="968628412">
      <w:bodyDiv w:val="1"/>
      <w:marLeft w:val="0"/>
      <w:marRight w:val="0"/>
      <w:marTop w:val="0"/>
      <w:marBottom w:val="0"/>
      <w:divBdr>
        <w:top w:val="none" w:sz="0" w:space="0" w:color="auto"/>
        <w:left w:val="none" w:sz="0" w:space="0" w:color="auto"/>
        <w:bottom w:val="none" w:sz="0" w:space="0" w:color="auto"/>
        <w:right w:val="none" w:sz="0" w:space="0" w:color="auto"/>
      </w:divBdr>
    </w:div>
    <w:div w:id="1217278070">
      <w:bodyDiv w:val="1"/>
      <w:marLeft w:val="0"/>
      <w:marRight w:val="0"/>
      <w:marTop w:val="0"/>
      <w:marBottom w:val="0"/>
      <w:divBdr>
        <w:top w:val="none" w:sz="0" w:space="0" w:color="auto"/>
        <w:left w:val="none" w:sz="0" w:space="0" w:color="auto"/>
        <w:bottom w:val="none" w:sz="0" w:space="0" w:color="auto"/>
        <w:right w:val="none" w:sz="0" w:space="0" w:color="auto"/>
      </w:divBdr>
    </w:div>
    <w:div w:id="1443458607">
      <w:bodyDiv w:val="1"/>
      <w:marLeft w:val="0"/>
      <w:marRight w:val="0"/>
      <w:marTop w:val="0"/>
      <w:marBottom w:val="0"/>
      <w:divBdr>
        <w:top w:val="none" w:sz="0" w:space="0" w:color="auto"/>
        <w:left w:val="none" w:sz="0" w:space="0" w:color="auto"/>
        <w:bottom w:val="none" w:sz="0" w:space="0" w:color="auto"/>
        <w:right w:val="none" w:sz="0" w:space="0" w:color="auto"/>
      </w:divBdr>
    </w:div>
    <w:div w:id="1755473196">
      <w:bodyDiv w:val="1"/>
      <w:marLeft w:val="0"/>
      <w:marRight w:val="0"/>
      <w:marTop w:val="0"/>
      <w:marBottom w:val="0"/>
      <w:divBdr>
        <w:top w:val="none" w:sz="0" w:space="0" w:color="auto"/>
        <w:left w:val="none" w:sz="0" w:space="0" w:color="auto"/>
        <w:bottom w:val="none" w:sz="0" w:space="0" w:color="auto"/>
        <w:right w:val="none" w:sz="0" w:space="0" w:color="auto"/>
      </w:divBdr>
    </w:div>
    <w:div w:id="187912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675BA-E7B8-4692-ADFC-F29EF22EC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WIN7</cp:lastModifiedBy>
  <cp:revision>14</cp:revision>
  <cp:lastPrinted>2017-04-18T00:55:00Z</cp:lastPrinted>
  <dcterms:created xsi:type="dcterms:W3CDTF">2017-12-14T04:35:00Z</dcterms:created>
  <dcterms:modified xsi:type="dcterms:W3CDTF">2018-08-06T14:03:00Z</dcterms:modified>
</cp:coreProperties>
</file>